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4B68C6" w14:textId="77777777" w:rsidR="00BD1217" w:rsidRPr="00A5036E" w:rsidRDefault="00000000">
      <w:pPr>
        <w:pStyle w:val="Kop1"/>
        <w:rPr>
          <w:lang w:val="nl-NL"/>
        </w:rPr>
      </w:pPr>
      <w:r w:rsidRPr="00A5036E">
        <w:rPr>
          <w:lang w:val="nl-NL"/>
        </w:rPr>
        <w:t xml:space="preserve">Zeewierextract vloeibaar – natuurlijke </w:t>
      </w:r>
      <w:proofErr w:type="spellStart"/>
      <w:r w:rsidRPr="00A5036E">
        <w:rPr>
          <w:lang w:val="nl-NL"/>
        </w:rPr>
        <w:t>biostimulant</w:t>
      </w:r>
      <w:proofErr w:type="spellEnd"/>
      <w:r w:rsidRPr="00A5036E">
        <w:rPr>
          <w:lang w:val="nl-NL"/>
        </w:rPr>
        <w:t xml:space="preserve"> voor plant en bodem</w:t>
      </w:r>
    </w:p>
    <w:p w14:paraId="4FFF36D7" w14:textId="77777777" w:rsidR="00BD1217" w:rsidRPr="00A5036E" w:rsidRDefault="00000000">
      <w:pPr>
        <w:pStyle w:val="Kop2"/>
        <w:rPr>
          <w:lang w:val="nl-NL"/>
        </w:rPr>
      </w:pPr>
      <w:r w:rsidRPr="00A5036E">
        <w:rPr>
          <w:lang w:val="nl-NL"/>
        </w:rPr>
        <w:t xml:space="preserve">Meta </w:t>
      </w:r>
      <w:proofErr w:type="spellStart"/>
      <w:r w:rsidRPr="00A5036E">
        <w:rPr>
          <w:lang w:val="nl-NL"/>
        </w:rPr>
        <w:t>title</w:t>
      </w:r>
      <w:proofErr w:type="spellEnd"/>
    </w:p>
    <w:p w14:paraId="0CE7B7D1" w14:textId="77777777" w:rsidR="00BD1217" w:rsidRPr="00A5036E" w:rsidRDefault="00000000">
      <w:pPr>
        <w:rPr>
          <w:lang w:val="nl-NL"/>
        </w:rPr>
      </w:pPr>
      <w:r w:rsidRPr="00A5036E">
        <w:rPr>
          <w:lang w:val="nl-NL"/>
        </w:rPr>
        <w:t xml:space="preserve">Vloeibaar zeewierextract – natuurlijke </w:t>
      </w:r>
      <w:proofErr w:type="spellStart"/>
      <w:r w:rsidRPr="00A5036E">
        <w:rPr>
          <w:lang w:val="nl-NL"/>
        </w:rPr>
        <w:t>biostimulant</w:t>
      </w:r>
      <w:proofErr w:type="spellEnd"/>
      <w:r w:rsidRPr="00A5036E">
        <w:rPr>
          <w:lang w:val="nl-NL"/>
        </w:rPr>
        <w:t xml:space="preserve"> voor groei en weerstand</w:t>
      </w:r>
    </w:p>
    <w:p w14:paraId="30837B02" w14:textId="77777777" w:rsidR="00BD1217" w:rsidRPr="00A5036E" w:rsidRDefault="00000000">
      <w:pPr>
        <w:pStyle w:val="Kop2"/>
        <w:rPr>
          <w:lang w:val="nl-NL"/>
        </w:rPr>
      </w:pPr>
      <w:r w:rsidRPr="00A5036E">
        <w:rPr>
          <w:lang w:val="nl-NL"/>
        </w:rPr>
        <w:t xml:space="preserve">Meta </w:t>
      </w:r>
      <w:proofErr w:type="spellStart"/>
      <w:r w:rsidRPr="00A5036E">
        <w:rPr>
          <w:lang w:val="nl-NL"/>
        </w:rPr>
        <w:t>description</w:t>
      </w:r>
      <w:proofErr w:type="spellEnd"/>
    </w:p>
    <w:p w14:paraId="3F12CA67" w14:textId="77777777" w:rsidR="00BD1217" w:rsidRPr="00A5036E" w:rsidRDefault="00000000">
      <w:pPr>
        <w:rPr>
          <w:lang w:val="nl-NL"/>
        </w:rPr>
      </w:pPr>
      <w:r w:rsidRPr="00A5036E">
        <w:rPr>
          <w:lang w:val="nl-NL"/>
        </w:rPr>
        <w:t xml:space="preserve">Vloeibaar zeewierextract is een organische </w:t>
      </w:r>
      <w:proofErr w:type="spellStart"/>
      <w:r w:rsidRPr="00A5036E">
        <w:rPr>
          <w:lang w:val="nl-NL"/>
        </w:rPr>
        <w:t>biostimulant</w:t>
      </w:r>
      <w:proofErr w:type="spellEnd"/>
      <w:r w:rsidRPr="00A5036E">
        <w:rPr>
          <w:lang w:val="nl-NL"/>
        </w:rPr>
        <w:t xml:space="preserve"> rijk aan natuurlijke groeistoffen, mineralen en spoorelementen. Het ondersteunt groei, weerstand en nutriëntenopname van planten.</w:t>
      </w:r>
    </w:p>
    <w:p w14:paraId="4EEBA09E" w14:textId="60476AAC" w:rsidR="00BD1217" w:rsidRPr="00A5036E" w:rsidRDefault="00000000">
      <w:pPr>
        <w:pStyle w:val="Kop2"/>
        <w:rPr>
          <w:lang w:val="nl-NL"/>
        </w:rPr>
      </w:pPr>
      <w:r w:rsidRPr="00A5036E">
        <w:rPr>
          <w:lang w:val="nl-NL"/>
        </w:rPr>
        <w:t>Zeewierextract</w:t>
      </w:r>
    </w:p>
    <w:p w14:paraId="407DA703" w14:textId="04C1A3BE" w:rsidR="00BD1217" w:rsidRPr="00A5036E" w:rsidRDefault="00000000">
      <w:pPr>
        <w:rPr>
          <w:lang w:val="nl-NL"/>
        </w:rPr>
      </w:pPr>
      <w:r w:rsidRPr="00A5036E">
        <w:rPr>
          <w:lang w:val="nl-NL"/>
        </w:rPr>
        <w:t>Vloeibaar zeewierextract is een bio-</w:t>
      </w:r>
      <w:proofErr w:type="spellStart"/>
      <w:r w:rsidRPr="00A5036E">
        <w:rPr>
          <w:lang w:val="nl-NL"/>
        </w:rPr>
        <w:t>based</w:t>
      </w:r>
      <w:proofErr w:type="spellEnd"/>
      <w:r w:rsidRPr="00A5036E">
        <w:rPr>
          <w:lang w:val="nl-NL"/>
        </w:rPr>
        <w:t xml:space="preserve"> plantenversterker die wordt verkregen uit mariene algen. Deze extracten bevatten een breed spectrum aan natuurlijk voorkomende stoffen die een positieve invloed hebben op zowel plantfysiologie als bodemprocessen.</w:t>
      </w:r>
      <w:r w:rsidRPr="00A5036E">
        <w:rPr>
          <w:lang w:val="nl-NL"/>
        </w:rPr>
        <w:br/>
      </w:r>
      <w:r w:rsidR="00A5036E">
        <w:rPr>
          <w:lang w:val="nl-NL"/>
        </w:rPr>
        <w:br/>
      </w:r>
      <w:r w:rsidRPr="00A5036E">
        <w:rPr>
          <w:lang w:val="nl-NL"/>
        </w:rPr>
        <w:t xml:space="preserve">Dankzij de natuurlijke oorsprong en veelzijdige werking wordt vloeibaar zeewierextract breed ingezet binnen conventionele en biologische teeltsystemen, zowel als zelfstandig product als in combinatie met meststoffen en andere </w:t>
      </w:r>
      <w:proofErr w:type="spellStart"/>
      <w:r w:rsidRPr="00A5036E">
        <w:rPr>
          <w:lang w:val="nl-NL"/>
        </w:rPr>
        <w:t>biostimulanten</w:t>
      </w:r>
      <w:proofErr w:type="spellEnd"/>
      <w:r w:rsidRPr="00A5036E">
        <w:rPr>
          <w:lang w:val="nl-NL"/>
        </w:rPr>
        <w:t>.</w:t>
      </w:r>
    </w:p>
    <w:p w14:paraId="2F7D0139" w14:textId="77777777" w:rsidR="00BD1217" w:rsidRPr="00A5036E" w:rsidRDefault="00000000">
      <w:pPr>
        <w:pStyle w:val="Kop2"/>
        <w:rPr>
          <w:lang w:val="nl-NL"/>
        </w:rPr>
      </w:pPr>
      <w:r w:rsidRPr="00A5036E">
        <w:rPr>
          <w:lang w:val="nl-NL"/>
        </w:rPr>
        <w:t>Herkomst en productie</w:t>
      </w:r>
    </w:p>
    <w:p w14:paraId="69A4A718" w14:textId="5786EDF5" w:rsidR="00BD1217" w:rsidRPr="00A5036E" w:rsidRDefault="00000000">
      <w:pPr>
        <w:rPr>
          <w:lang w:val="nl-NL"/>
        </w:rPr>
      </w:pPr>
      <w:r w:rsidRPr="00A5036E">
        <w:rPr>
          <w:lang w:val="nl-NL"/>
        </w:rPr>
        <w:t xml:space="preserve">Zeewierextract wordt geproduceerd uit geselecteerde </w:t>
      </w:r>
      <w:proofErr w:type="spellStart"/>
      <w:r w:rsidRPr="00A5036E">
        <w:rPr>
          <w:lang w:val="nl-NL"/>
        </w:rPr>
        <w:t>zeealgen</w:t>
      </w:r>
      <w:proofErr w:type="spellEnd"/>
      <w:r w:rsidRPr="00A5036E">
        <w:rPr>
          <w:lang w:val="nl-NL"/>
        </w:rPr>
        <w:t xml:space="preserve"> die rijk zijn aan bioactieve componenten. Na oogst worden de algen zorgvuldig verwerkt tot een geconcentreerd extract. De gekozen extractiemethode bepaalt in hoge mate de biologische activiteit en stabiliteit van het eindproduct.</w:t>
      </w:r>
      <w:r w:rsidR="00A5036E" w:rsidRPr="00A5036E">
        <w:rPr>
          <w:lang w:val="nl-NL"/>
        </w:rPr>
        <w:t xml:space="preserve"> </w:t>
      </w:r>
      <w:r w:rsidRPr="00A5036E">
        <w:rPr>
          <w:lang w:val="nl-NL"/>
        </w:rPr>
        <w:t>Het resultaat is een vloeibaar extract dat gemakkelijk toepasbaar is en geschikt voor diverse toepassingsmethoden in de plantenteelt.</w:t>
      </w:r>
    </w:p>
    <w:p w14:paraId="6CAB372E" w14:textId="77777777" w:rsidR="00BD1217" w:rsidRDefault="00000000">
      <w:pPr>
        <w:pStyle w:val="Kop2"/>
      </w:pPr>
      <w:proofErr w:type="spellStart"/>
      <w:r>
        <w:t>Samenstelling</w:t>
      </w:r>
      <w:proofErr w:type="spellEnd"/>
      <w:r>
        <w:t xml:space="preserve"> </w:t>
      </w:r>
      <w:proofErr w:type="spellStart"/>
      <w:r>
        <w:t>en</w:t>
      </w:r>
      <w:proofErr w:type="spellEnd"/>
      <w:r>
        <w:t xml:space="preserve"> </w:t>
      </w:r>
      <w:proofErr w:type="spellStart"/>
      <w:r>
        <w:t>bioactieve</w:t>
      </w:r>
      <w:proofErr w:type="spellEnd"/>
      <w:r>
        <w:t xml:space="preserve"> </w:t>
      </w:r>
      <w:proofErr w:type="spellStart"/>
      <w:r>
        <w:t>componenten</w:t>
      </w:r>
      <w:proofErr w:type="spellEnd"/>
    </w:p>
    <w:p w14:paraId="7F70DC63" w14:textId="63ADC828" w:rsidR="00BD1217" w:rsidRPr="00A5036E" w:rsidRDefault="00000000">
      <w:pPr>
        <w:rPr>
          <w:lang w:val="nl-NL"/>
        </w:rPr>
      </w:pPr>
      <w:r w:rsidRPr="00A5036E">
        <w:rPr>
          <w:lang w:val="nl-NL"/>
        </w:rPr>
        <w:t xml:space="preserve">Vloeibaar zeewierextract bevat natuurlijke groeistoffen zoals </w:t>
      </w:r>
      <w:proofErr w:type="spellStart"/>
      <w:r w:rsidRPr="00A5036E">
        <w:rPr>
          <w:lang w:val="nl-NL"/>
        </w:rPr>
        <w:t>auxines</w:t>
      </w:r>
      <w:proofErr w:type="spellEnd"/>
      <w:r w:rsidRPr="00A5036E">
        <w:rPr>
          <w:lang w:val="nl-NL"/>
        </w:rPr>
        <w:t xml:space="preserve">, </w:t>
      </w:r>
      <w:proofErr w:type="spellStart"/>
      <w:r w:rsidRPr="00A5036E">
        <w:rPr>
          <w:lang w:val="nl-NL"/>
        </w:rPr>
        <w:t>cytokininen</w:t>
      </w:r>
      <w:proofErr w:type="spellEnd"/>
      <w:r w:rsidRPr="00A5036E">
        <w:rPr>
          <w:lang w:val="nl-NL"/>
        </w:rPr>
        <w:t xml:space="preserve"> en </w:t>
      </w:r>
      <w:proofErr w:type="spellStart"/>
      <w:r w:rsidRPr="00A5036E">
        <w:rPr>
          <w:lang w:val="nl-NL"/>
        </w:rPr>
        <w:t>betaines</w:t>
      </w:r>
      <w:proofErr w:type="spellEnd"/>
      <w:r w:rsidRPr="00A5036E">
        <w:rPr>
          <w:lang w:val="nl-NL"/>
        </w:rPr>
        <w:t>, aangevuld met organische zuren, mineralen en sporenelementen.</w:t>
      </w:r>
      <w:r w:rsidR="00A5036E">
        <w:rPr>
          <w:lang w:val="nl-NL"/>
        </w:rPr>
        <w:t xml:space="preserve"> </w:t>
      </w:r>
      <w:r w:rsidRPr="00A5036E">
        <w:rPr>
          <w:lang w:val="nl-NL"/>
        </w:rPr>
        <w:t xml:space="preserve">Deze combinatie van bioactieve stoffen ondersteunt meerdere processen in de plant, zonder direct als meststof te fungeren. Zeewierextract werkt primair </w:t>
      </w:r>
      <w:proofErr w:type="spellStart"/>
      <w:r w:rsidRPr="00A5036E">
        <w:rPr>
          <w:lang w:val="nl-NL"/>
        </w:rPr>
        <w:t>biostimulerend</w:t>
      </w:r>
      <w:proofErr w:type="spellEnd"/>
      <w:r w:rsidRPr="00A5036E">
        <w:rPr>
          <w:lang w:val="nl-NL"/>
        </w:rPr>
        <w:t>.</w:t>
      </w:r>
    </w:p>
    <w:p w14:paraId="27C3CBC3" w14:textId="77777777" w:rsidR="00BD1217" w:rsidRPr="00A5036E" w:rsidRDefault="00000000">
      <w:pPr>
        <w:pStyle w:val="Kop2"/>
        <w:rPr>
          <w:lang w:val="nl-NL"/>
        </w:rPr>
      </w:pPr>
      <w:r w:rsidRPr="00A5036E">
        <w:rPr>
          <w:lang w:val="nl-NL"/>
        </w:rPr>
        <w:t>Effecten op plantgroei en ontwikkeling</w:t>
      </w:r>
    </w:p>
    <w:p w14:paraId="1D6CACD1" w14:textId="77809EDF" w:rsidR="00BD1217" w:rsidRPr="00A5036E" w:rsidRDefault="00000000">
      <w:pPr>
        <w:rPr>
          <w:lang w:val="nl-NL"/>
        </w:rPr>
      </w:pPr>
      <w:r w:rsidRPr="00A5036E">
        <w:rPr>
          <w:lang w:val="nl-NL"/>
        </w:rPr>
        <w:t xml:space="preserve">Natuurlijke groeistoffen in zeewierextract stimuleren celdeling en </w:t>
      </w:r>
      <w:proofErr w:type="spellStart"/>
      <w:r w:rsidRPr="00A5036E">
        <w:rPr>
          <w:lang w:val="nl-NL"/>
        </w:rPr>
        <w:t>celstrekking</w:t>
      </w:r>
      <w:proofErr w:type="spellEnd"/>
      <w:r w:rsidRPr="00A5036E">
        <w:rPr>
          <w:lang w:val="nl-NL"/>
        </w:rPr>
        <w:t>, waardoor planten zich gelijkmatig en krachtig ontwikkelen.</w:t>
      </w:r>
      <w:r w:rsidR="00A5036E" w:rsidRPr="00A5036E">
        <w:rPr>
          <w:lang w:val="nl-NL"/>
        </w:rPr>
        <w:t xml:space="preserve"> </w:t>
      </w:r>
      <w:r w:rsidRPr="00A5036E">
        <w:rPr>
          <w:lang w:val="nl-NL"/>
        </w:rPr>
        <w:t>Toepassing kan leiden tot een verbeterde wortelontwikkeling, een vitaler gewas en een sterker vegetatief gestel. Ook de fotosynthese-efficiëntie kan worden ondersteund.</w:t>
      </w:r>
    </w:p>
    <w:p w14:paraId="6D2E9182" w14:textId="77777777" w:rsidR="00BD1217" w:rsidRPr="00A5036E" w:rsidRDefault="00000000">
      <w:pPr>
        <w:pStyle w:val="Kop2"/>
        <w:rPr>
          <w:lang w:val="nl-NL"/>
        </w:rPr>
      </w:pPr>
      <w:r w:rsidRPr="00A5036E">
        <w:rPr>
          <w:lang w:val="nl-NL"/>
        </w:rPr>
        <w:t>Verhoogde stressbestendigheid</w:t>
      </w:r>
    </w:p>
    <w:p w14:paraId="2E912249" w14:textId="22B1B6F8" w:rsidR="00BD1217" w:rsidRPr="00A5036E" w:rsidRDefault="00000000">
      <w:pPr>
        <w:rPr>
          <w:lang w:val="nl-NL"/>
        </w:rPr>
      </w:pPr>
      <w:r w:rsidRPr="00A5036E">
        <w:rPr>
          <w:lang w:val="nl-NL"/>
        </w:rPr>
        <w:t xml:space="preserve">Zeewierextract staat bekend om zijn vermogen om planten weerbaarder te maken tegen abiotische stress. Stressfactoren zoals droogte, kou, hitte of verplanting kunnen de groei </w:t>
      </w:r>
      <w:proofErr w:type="gramStart"/>
      <w:r w:rsidRPr="00A5036E">
        <w:rPr>
          <w:lang w:val="nl-NL"/>
        </w:rPr>
        <w:lastRenderedPageBreak/>
        <w:t>tijdelijk</w:t>
      </w:r>
      <w:proofErr w:type="gramEnd"/>
      <w:r w:rsidRPr="00A5036E">
        <w:rPr>
          <w:lang w:val="nl-NL"/>
        </w:rPr>
        <w:t xml:space="preserve"> beperken.</w:t>
      </w:r>
      <w:r w:rsidR="00A5036E">
        <w:rPr>
          <w:lang w:val="nl-NL"/>
        </w:rPr>
        <w:t xml:space="preserve"> </w:t>
      </w:r>
      <w:r w:rsidRPr="00A5036E">
        <w:rPr>
          <w:lang w:val="nl-NL"/>
        </w:rPr>
        <w:t xml:space="preserve">De bioactieve stoffen in zeewier ondersteunen het herstelvermogen van de plant en helpen om </w:t>
      </w:r>
      <w:proofErr w:type="spellStart"/>
      <w:r w:rsidRPr="00A5036E">
        <w:rPr>
          <w:lang w:val="nl-NL"/>
        </w:rPr>
        <w:t>stressgerelateerde</w:t>
      </w:r>
      <w:proofErr w:type="spellEnd"/>
      <w:r w:rsidRPr="00A5036E">
        <w:rPr>
          <w:lang w:val="nl-NL"/>
        </w:rPr>
        <w:t xml:space="preserve"> schade te beperken.</w:t>
      </w:r>
    </w:p>
    <w:p w14:paraId="10DD2051" w14:textId="77777777" w:rsidR="00BD1217" w:rsidRPr="00A5036E" w:rsidRDefault="00000000">
      <w:pPr>
        <w:pStyle w:val="Kop2"/>
        <w:rPr>
          <w:lang w:val="nl-NL"/>
        </w:rPr>
      </w:pPr>
      <w:r w:rsidRPr="00A5036E">
        <w:rPr>
          <w:lang w:val="nl-NL"/>
        </w:rPr>
        <w:t>Nutriëntenopname en bodemleven</w:t>
      </w:r>
    </w:p>
    <w:p w14:paraId="0E2D7615" w14:textId="77777777" w:rsidR="00BD1217" w:rsidRPr="00A5036E" w:rsidRDefault="00000000">
      <w:pPr>
        <w:rPr>
          <w:lang w:val="nl-NL"/>
        </w:rPr>
      </w:pPr>
      <w:r w:rsidRPr="00A5036E">
        <w:rPr>
          <w:lang w:val="nl-NL"/>
        </w:rPr>
        <w:t>Hoewel zeewierextract geen klassieke meststof is, kan het de opname en benutting van aanwezige voedingsstoffen verbeteren. Sporenelementen zoals ijzer en mangaan worden efficiënter opgenomen.</w:t>
      </w:r>
      <w:r w:rsidRPr="00A5036E">
        <w:rPr>
          <w:lang w:val="nl-NL"/>
        </w:rPr>
        <w:br/>
      </w:r>
      <w:r w:rsidRPr="00A5036E">
        <w:rPr>
          <w:lang w:val="nl-NL"/>
        </w:rPr>
        <w:br/>
        <w:t>Daarnaast dragen organische bestanddelen bij aan activatie van het bodemleven, wat indirect de bodemstructuur en nutriëntenbeschikbaarheid ondersteunt.</w:t>
      </w:r>
    </w:p>
    <w:p w14:paraId="0117AF04" w14:textId="77777777" w:rsidR="00BD1217" w:rsidRPr="00A5036E" w:rsidRDefault="00000000">
      <w:pPr>
        <w:pStyle w:val="Kop2"/>
        <w:rPr>
          <w:lang w:val="nl-NL"/>
        </w:rPr>
      </w:pPr>
      <w:r w:rsidRPr="00A5036E">
        <w:rPr>
          <w:lang w:val="nl-NL"/>
        </w:rPr>
        <w:t>Toepassing: blad en bodem</w:t>
      </w:r>
    </w:p>
    <w:p w14:paraId="04A1E674" w14:textId="597E0F77" w:rsidR="00BD1217" w:rsidRPr="00A5036E" w:rsidRDefault="00000000">
      <w:pPr>
        <w:rPr>
          <w:lang w:val="nl-NL"/>
        </w:rPr>
      </w:pPr>
      <w:r w:rsidRPr="00A5036E">
        <w:rPr>
          <w:lang w:val="nl-NL"/>
        </w:rPr>
        <w:t>Vloeibaar zeewierextract kan zowel via bladbespuiting als via de bodem worden toegepast. Bij bladtoepassing wordt het product doorgaans verdund in water en bij voorkeur gesproeid tijdens de avonduren of bij bewolkte omstandigheden.</w:t>
      </w:r>
      <w:r w:rsidR="00A5036E">
        <w:rPr>
          <w:lang w:val="nl-NL"/>
        </w:rPr>
        <w:t xml:space="preserve"> </w:t>
      </w:r>
      <w:r w:rsidRPr="00A5036E">
        <w:rPr>
          <w:lang w:val="nl-NL"/>
        </w:rPr>
        <w:t>Bodemtoepassing ondersteunt het wortelmilieu en het bodemleven en kan worden gecombineerd met reguliere bemestingsprogramma’s.</w:t>
      </w:r>
    </w:p>
    <w:p w14:paraId="521293E2" w14:textId="77777777" w:rsidR="00BD1217" w:rsidRPr="00A5036E" w:rsidRDefault="00000000">
      <w:pPr>
        <w:pStyle w:val="Kop2"/>
        <w:rPr>
          <w:lang w:val="nl-NL"/>
        </w:rPr>
      </w:pPr>
      <w:r w:rsidRPr="00A5036E">
        <w:rPr>
          <w:lang w:val="nl-NL"/>
        </w:rPr>
        <w:t>Toepassing als eindproduct of grondstof</w:t>
      </w:r>
    </w:p>
    <w:p w14:paraId="2DC01CBA" w14:textId="0BFCED69" w:rsidR="00BD1217" w:rsidRPr="00A5036E" w:rsidRDefault="00000000">
      <w:pPr>
        <w:rPr>
          <w:lang w:val="nl-NL"/>
        </w:rPr>
      </w:pPr>
      <w:r w:rsidRPr="00A5036E">
        <w:rPr>
          <w:lang w:val="nl-NL"/>
        </w:rPr>
        <w:t xml:space="preserve">Vloeibaar zeewierextract kan dienen als zelfstandig eindproduct voor teeltondersteuning, maar is ook zeer geschikt als grondstof in formuleringen van </w:t>
      </w:r>
      <w:proofErr w:type="spellStart"/>
      <w:r w:rsidRPr="00A5036E">
        <w:rPr>
          <w:lang w:val="nl-NL"/>
        </w:rPr>
        <w:t>biostimulanten</w:t>
      </w:r>
      <w:proofErr w:type="spellEnd"/>
      <w:r w:rsidRPr="00A5036E">
        <w:rPr>
          <w:lang w:val="nl-NL"/>
        </w:rPr>
        <w:t xml:space="preserve"> en speciale meststoffen.</w:t>
      </w:r>
      <w:r w:rsidR="00A5036E">
        <w:rPr>
          <w:lang w:val="nl-NL"/>
        </w:rPr>
        <w:t xml:space="preserve"> </w:t>
      </w:r>
      <w:r w:rsidRPr="00A5036E">
        <w:rPr>
          <w:lang w:val="nl-NL"/>
        </w:rPr>
        <w:t>Voor producenten is het van belang aandacht te besteden aan concentratie, compatibiliteit en stabiliteit binnen hun producten.</w:t>
      </w:r>
    </w:p>
    <w:p w14:paraId="38B31C68" w14:textId="77777777" w:rsidR="00BD1217" w:rsidRPr="00A5036E" w:rsidRDefault="00000000">
      <w:pPr>
        <w:pStyle w:val="Kop2"/>
        <w:rPr>
          <w:lang w:val="nl-NL"/>
        </w:rPr>
      </w:pPr>
      <w:r w:rsidRPr="00A5036E">
        <w:rPr>
          <w:lang w:val="nl-NL"/>
        </w:rPr>
        <w:t>Samenvattende kenmerken</w:t>
      </w:r>
    </w:p>
    <w:p w14:paraId="4A5582AB" w14:textId="77777777" w:rsidR="00BD1217" w:rsidRPr="00A5036E" w:rsidRDefault="00000000">
      <w:pPr>
        <w:rPr>
          <w:lang w:val="nl-NL"/>
        </w:rPr>
      </w:pPr>
      <w:r w:rsidRPr="00A5036E">
        <w:rPr>
          <w:lang w:val="nl-NL"/>
        </w:rPr>
        <w:t xml:space="preserve">- Vloeibare </w:t>
      </w:r>
      <w:proofErr w:type="spellStart"/>
      <w:r w:rsidRPr="00A5036E">
        <w:rPr>
          <w:lang w:val="nl-NL"/>
        </w:rPr>
        <w:t>biostimulant</w:t>
      </w:r>
      <w:proofErr w:type="spellEnd"/>
      <w:r w:rsidRPr="00A5036E">
        <w:rPr>
          <w:lang w:val="nl-NL"/>
        </w:rPr>
        <w:t xml:space="preserve"> op basis van zeewier</w:t>
      </w:r>
      <w:r w:rsidRPr="00A5036E">
        <w:rPr>
          <w:lang w:val="nl-NL"/>
        </w:rPr>
        <w:br/>
        <w:t>- Bevat natuurlijke groeistoffen en spoorelementen</w:t>
      </w:r>
      <w:r w:rsidRPr="00A5036E">
        <w:rPr>
          <w:lang w:val="nl-NL"/>
        </w:rPr>
        <w:br/>
        <w:t>- Stimuleert groei, wortelvorming en vitaliteit</w:t>
      </w:r>
      <w:r w:rsidRPr="00A5036E">
        <w:rPr>
          <w:lang w:val="nl-NL"/>
        </w:rPr>
        <w:br/>
        <w:t>- Verhoogt stressbestendigheid</w:t>
      </w:r>
      <w:r w:rsidRPr="00A5036E">
        <w:rPr>
          <w:lang w:val="nl-NL"/>
        </w:rPr>
        <w:br/>
        <w:t>- Ondersteunt nutriëntenopname en bodemleven</w:t>
      </w:r>
      <w:r w:rsidRPr="00A5036E">
        <w:rPr>
          <w:lang w:val="nl-NL"/>
        </w:rPr>
        <w:br/>
        <w:t>- Geschikt als eindproduct en als grondstof</w:t>
      </w:r>
    </w:p>
    <w:sectPr w:rsidR="00BD1217" w:rsidRPr="00A5036E"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num w:numId="1" w16cid:durableId="1669744696">
    <w:abstractNumId w:val="8"/>
  </w:num>
  <w:num w:numId="2" w16cid:durableId="1983390840">
    <w:abstractNumId w:val="6"/>
  </w:num>
  <w:num w:numId="3" w16cid:durableId="1305310144">
    <w:abstractNumId w:val="5"/>
  </w:num>
  <w:num w:numId="4" w16cid:durableId="1934048183">
    <w:abstractNumId w:val="4"/>
  </w:num>
  <w:num w:numId="5" w16cid:durableId="1145271721">
    <w:abstractNumId w:val="7"/>
  </w:num>
  <w:num w:numId="6" w16cid:durableId="441460040">
    <w:abstractNumId w:val="3"/>
  </w:num>
  <w:num w:numId="7" w16cid:durableId="1891183430">
    <w:abstractNumId w:val="2"/>
  </w:num>
  <w:num w:numId="8" w16cid:durableId="1421217408">
    <w:abstractNumId w:val="1"/>
  </w:num>
  <w:num w:numId="9" w16cid:durableId="1073086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F62"/>
    <w:rsid w:val="0006063C"/>
    <w:rsid w:val="0015074B"/>
    <w:rsid w:val="0029639D"/>
    <w:rsid w:val="00326F90"/>
    <w:rsid w:val="00A5036E"/>
    <w:rsid w:val="00AA1D8D"/>
    <w:rsid w:val="00B47730"/>
    <w:rsid w:val="00BD1217"/>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9362A30"/>
  <w14:defaultImageDpi w14:val="300"/>
  <w15:docId w15:val="{4F1BE8E6-C6F0-9C4B-B2AF-8AE139443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584</Words>
  <Characters>3214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Dacam</cp:lastModifiedBy>
  <cp:revision>2</cp:revision>
  <dcterms:created xsi:type="dcterms:W3CDTF">2025-11-27T17:42:00Z</dcterms:created>
  <dcterms:modified xsi:type="dcterms:W3CDTF">2025-11-27T17:42:00Z</dcterms:modified>
  <cp:category/>
</cp:coreProperties>
</file>